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60" w:rsidRPr="00AB2160" w:rsidRDefault="00AB2160" w:rsidP="00AB2160">
      <w:pPr>
        <w:jc w:val="center"/>
        <w:rPr>
          <w:rFonts w:ascii="Times New Roman" w:hAnsi="Times New Roman"/>
          <w:color w:val="FFFFFF"/>
          <w:sz w:val="28"/>
          <w:szCs w:val="28"/>
          <w:lang w:val="ru-RU"/>
        </w:rPr>
      </w:pPr>
      <w:bookmarkStart w:id="0" w:name="_GoBack"/>
      <w:r w:rsidRPr="00AB2160">
        <w:rPr>
          <w:rFonts w:ascii="Times New Roman" w:hAnsi="Times New Roman"/>
          <w:color w:val="FFFFFF"/>
          <w:sz w:val="28"/>
          <w:szCs w:val="28"/>
          <w:lang w:val="ru-RU"/>
        </w:rPr>
        <w:t>ЧЕРКАСЬКА</w:t>
      </w:r>
      <w:r w:rsidRPr="00AB2160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 wp14:anchorId="7311D84E" wp14:editId="0EA4152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60">
        <w:rPr>
          <w:rFonts w:ascii="Times New Roman" w:hAnsi="Times New Roman"/>
          <w:color w:val="FFFFFF"/>
          <w:sz w:val="28"/>
          <w:szCs w:val="28"/>
          <w:lang w:val="ru-RU"/>
        </w:rPr>
        <w:t xml:space="preserve"> МІСЬКА РАДА</w:t>
      </w:r>
    </w:p>
    <w:p w:rsidR="00AB2160" w:rsidRPr="00AB2160" w:rsidRDefault="00AB2160" w:rsidP="00AB2160">
      <w:pPr>
        <w:jc w:val="center"/>
        <w:rPr>
          <w:rFonts w:ascii="Times New Roman" w:hAnsi="Times New Roman"/>
          <w:spacing w:val="20"/>
          <w:sz w:val="28"/>
          <w:szCs w:val="28"/>
          <w:lang w:val="ru-RU"/>
        </w:rPr>
      </w:pPr>
      <w:r w:rsidRPr="00AB2160">
        <w:rPr>
          <w:rFonts w:ascii="Times New Roman" w:hAnsi="Times New Roman"/>
          <w:spacing w:val="20"/>
          <w:sz w:val="28"/>
          <w:szCs w:val="28"/>
          <w:lang w:val="ru-RU"/>
        </w:rPr>
        <w:t>ЧЕРКАСЬКА МІСЬКА РАДА</w:t>
      </w:r>
    </w:p>
    <w:p w:rsidR="00AB2160" w:rsidRPr="00AB2160" w:rsidRDefault="00AB2160" w:rsidP="00AB2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B2160" w:rsidRPr="00AB2160" w:rsidRDefault="00AB2160" w:rsidP="00AB216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B2160">
        <w:rPr>
          <w:rFonts w:ascii="Times New Roman" w:hAnsi="Times New Roman"/>
          <w:sz w:val="28"/>
          <w:szCs w:val="28"/>
          <w:lang w:val="ru-RU"/>
        </w:rPr>
        <w:t>ВИКОНАВЧИЙ КОМІТЕТ</w:t>
      </w:r>
    </w:p>
    <w:p w:rsidR="00AB2160" w:rsidRPr="00AB2160" w:rsidRDefault="00AB2160" w:rsidP="00AB2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B2160" w:rsidRPr="00AB2160" w:rsidRDefault="00AB2160" w:rsidP="00AB21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AB2160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AB2160">
        <w:rPr>
          <w:rFonts w:ascii="Times New Roman" w:hAnsi="Times New Roman"/>
          <w:b/>
          <w:sz w:val="28"/>
          <w:szCs w:val="28"/>
          <w:lang w:val="ru-RU"/>
        </w:rPr>
        <w:t>ІШЕННЯ</w:t>
      </w:r>
    </w:p>
    <w:p w:rsidR="00AB2160" w:rsidRPr="00AB2160" w:rsidRDefault="00AB2160" w:rsidP="00AB21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43798" w:rsidRPr="00AB2160" w:rsidRDefault="00AB2160" w:rsidP="00AB216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B216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AB21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2160">
        <w:rPr>
          <w:rFonts w:ascii="Times New Roman" w:hAnsi="Times New Roman"/>
          <w:sz w:val="28"/>
          <w:szCs w:val="28"/>
          <w:u w:val="single"/>
          <w:lang w:val="ru-RU"/>
        </w:rPr>
        <w:t>24</w:t>
      </w:r>
      <w:r w:rsidRPr="00AB2160">
        <w:rPr>
          <w:rFonts w:ascii="Times New Roman" w:hAnsi="Times New Roman"/>
          <w:sz w:val="28"/>
          <w:szCs w:val="28"/>
          <w:u w:val="single"/>
          <w:lang w:val="ru-RU"/>
        </w:rPr>
        <w:t>.1</w:t>
      </w:r>
      <w:r w:rsidRPr="00AB2160"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Pr="00AB2160">
        <w:rPr>
          <w:rFonts w:ascii="Times New Roman" w:hAnsi="Times New Roman"/>
          <w:sz w:val="28"/>
          <w:szCs w:val="28"/>
          <w:u w:val="single"/>
          <w:lang w:val="ru-RU"/>
        </w:rPr>
        <w:t>.201</w:t>
      </w:r>
      <w:r w:rsidRPr="00AB2160">
        <w:rPr>
          <w:rFonts w:ascii="Times New Roman" w:hAnsi="Times New Roman"/>
          <w:sz w:val="28"/>
          <w:szCs w:val="28"/>
          <w:u w:val="single"/>
          <w:lang w:val="ru-RU"/>
        </w:rPr>
        <w:t>9</w:t>
      </w:r>
      <w:r w:rsidRPr="00AB2160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Pr="00AB2160">
        <w:rPr>
          <w:rFonts w:ascii="Times New Roman" w:hAnsi="Times New Roman"/>
          <w:sz w:val="28"/>
          <w:szCs w:val="28"/>
          <w:u w:val="single"/>
          <w:lang w:val="ru-RU"/>
        </w:rPr>
        <w:t>1</w:t>
      </w:r>
      <w:r w:rsidRPr="00AB2160">
        <w:rPr>
          <w:rFonts w:ascii="Times New Roman" w:hAnsi="Times New Roman"/>
          <w:sz w:val="28"/>
          <w:szCs w:val="28"/>
          <w:u w:val="single"/>
          <w:lang w:val="ru-RU"/>
        </w:rPr>
        <w:t>474</w:t>
      </w:r>
    </w:p>
    <w:bookmarkEnd w:id="0"/>
    <w:p w:rsidR="00843798" w:rsidRPr="00AB2160" w:rsidRDefault="00843798" w:rsidP="008F61C5">
      <w:pPr>
        <w:rPr>
          <w:sz w:val="28"/>
          <w:szCs w:val="28"/>
          <w:lang w:val="ru-RU"/>
        </w:rPr>
      </w:pPr>
    </w:p>
    <w:p w:rsidR="00843798" w:rsidRPr="00AB2160" w:rsidRDefault="00843798" w:rsidP="008F61C5">
      <w:pPr>
        <w:rPr>
          <w:sz w:val="28"/>
          <w:szCs w:val="28"/>
          <w:lang w:val="ru-RU"/>
        </w:rPr>
      </w:pPr>
    </w:p>
    <w:p w:rsidR="008F61C5" w:rsidRPr="00C8567A" w:rsidRDefault="008F61C5" w:rsidP="00DF42BC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C8567A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встановлення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вартості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F61C5" w:rsidRPr="00C8567A" w:rsidRDefault="008F61C5" w:rsidP="00DF42BC">
      <w:pPr>
        <w:ind w:left="-42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харчування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дошкільних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F61C5" w:rsidRPr="00C8567A" w:rsidRDefault="008F61C5" w:rsidP="00DF42BC">
      <w:pPr>
        <w:ind w:left="-42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8567A">
        <w:rPr>
          <w:rFonts w:ascii="Times New Roman" w:hAnsi="Times New Roman"/>
          <w:sz w:val="28"/>
          <w:szCs w:val="28"/>
          <w:lang w:val="ru-RU"/>
        </w:rPr>
        <w:t>закладах</w:t>
      </w:r>
      <w:proofErr w:type="gramEnd"/>
      <w:r w:rsidRPr="00C8567A">
        <w:rPr>
          <w:rFonts w:ascii="Times New Roman" w:hAnsi="Times New Roman"/>
          <w:sz w:val="28"/>
          <w:szCs w:val="28"/>
          <w:lang w:val="ru-RU"/>
        </w:rPr>
        <w:t xml:space="preserve">  м.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Черкаси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F61C5" w:rsidRPr="00C8567A" w:rsidRDefault="00843798" w:rsidP="00DF42BC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C8567A">
        <w:rPr>
          <w:rFonts w:ascii="Times New Roman" w:hAnsi="Times New Roman"/>
          <w:sz w:val="28"/>
          <w:szCs w:val="28"/>
          <w:lang w:val="ru-RU"/>
        </w:rPr>
        <w:t>на 2020</w:t>
      </w:r>
      <w:r w:rsidR="008F61C5"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F61C5" w:rsidRPr="00C8567A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8F61C5" w:rsidRPr="00C8567A">
        <w:rPr>
          <w:rFonts w:ascii="Times New Roman" w:hAnsi="Times New Roman"/>
          <w:sz w:val="28"/>
          <w:szCs w:val="28"/>
          <w:lang w:val="ru-RU"/>
        </w:rPr>
        <w:t>ік</w:t>
      </w:r>
      <w:proofErr w:type="spellEnd"/>
    </w:p>
    <w:p w:rsidR="008F61C5" w:rsidRPr="00C8567A" w:rsidRDefault="008F61C5" w:rsidP="00DF42BC">
      <w:pPr>
        <w:ind w:left="-426"/>
        <w:rPr>
          <w:rFonts w:ascii="Times New Roman" w:hAnsi="Times New Roman"/>
          <w:sz w:val="16"/>
          <w:szCs w:val="16"/>
          <w:lang w:val="ru-RU"/>
        </w:rPr>
      </w:pPr>
    </w:p>
    <w:p w:rsidR="008F61C5" w:rsidRPr="00C8567A" w:rsidRDefault="008F61C5" w:rsidP="00DF42BC">
      <w:pPr>
        <w:ind w:left="-426" w:firstLine="708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F61C5" w:rsidRPr="00C8567A" w:rsidRDefault="008F61C5" w:rsidP="00DF42BC">
      <w:pPr>
        <w:ind w:left="-426" w:firstLine="708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F61C5" w:rsidRPr="00C8567A" w:rsidRDefault="008F61C5" w:rsidP="00DF42BC">
      <w:pPr>
        <w:ind w:left="-426"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ст. 32 Закону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власні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повноваження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), на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35 Закону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дошкільну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освіту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», постанов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Кабінету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Міні</w:t>
      </w:r>
      <w:proofErr w:type="gramStart"/>
      <w:r w:rsidRPr="00C8567A">
        <w:rPr>
          <w:rFonts w:ascii="Times New Roman" w:hAnsi="Times New Roman"/>
          <w:sz w:val="28"/>
          <w:szCs w:val="28"/>
          <w:lang w:val="ru-RU"/>
        </w:rPr>
        <w:t>стр</w:t>
      </w:r>
      <w:proofErr w:type="gramEnd"/>
      <w:r w:rsidRPr="00C8567A">
        <w:rPr>
          <w:rFonts w:ascii="Times New Roman" w:hAnsi="Times New Roman"/>
          <w:sz w:val="28"/>
          <w:szCs w:val="28"/>
          <w:lang w:val="ru-RU"/>
        </w:rPr>
        <w:t>ів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26.08.2002 №1243 «Про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невідкладні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дошкільних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інтернатних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» та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22.11.2004 №1591 «Про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8567A">
        <w:rPr>
          <w:rFonts w:ascii="Times New Roman" w:hAnsi="Times New Roman"/>
          <w:sz w:val="28"/>
          <w:szCs w:val="28"/>
          <w:lang w:val="ru-RU"/>
        </w:rPr>
        <w:t xml:space="preserve">норм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харчування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оздоровчих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закладах», наказу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Міністерства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і науки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21.11.2002 № 667 «Про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Порядку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встановлення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плати для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батьків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харчування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державних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дошкільних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інтернатних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закладах» та з метою</w:t>
      </w:r>
      <w:r w:rsidRPr="00C856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забезпечення</w:t>
      </w:r>
      <w:proofErr w:type="spellEnd"/>
      <w:r w:rsidRPr="00C856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C856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дошкільного</w:t>
      </w:r>
      <w:proofErr w:type="spellEnd"/>
      <w:r w:rsidRPr="00C856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віку</w:t>
      </w:r>
      <w:proofErr w:type="spellEnd"/>
      <w:r w:rsidRPr="00C856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повноцінним</w:t>
      </w:r>
      <w:proofErr w:type="spellEnd"/>
      <w:r w:rsidRPr="00C856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збалансованим</w:t>
      </w:r>
      <w:proofErr w:type="spellEnd"/>
      <w:r w:rsidRPr="00C856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харчуванням</w:t>
      </w:r>
      <w:proofErr w:type="spellEnd"/>
      <w:r w:rsidR="007E5BCB" w:rsidRPr="00C8567A">
        <w:rPr>
          <w:rFonts w:ascii="Times New Roman" w:hAnsi="Times New Roman"/>
          <w:sz w:val="28"/>
          <w:szCs w:val="28"/>
          <w:lang w:val="ru-RU"/>
        </w:rPr>
        <w:t>,</w:t>
      </w:r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414B9" w:rsidRPr="00C8567A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="00E414B9"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414B9" w:rsidRPr="00C8567A">
        <w:rPr>
          <w:rFonts w:ascii="Times New Roman" w:hAnsi="Times New Roman"/>
          <w:sz w:val="28"/>
          <w:szCs w:val="28"/>
          <w:lang w:val="ru-RU"/>
        </w:rPr>
        <w:t>пропозиції</w:t>
      </w:r>
      <w:proofErr w:type="spellEnd"/>
      <w:r w:rsidR="00E414B9" w:rsidRPr="00C8567A">
        <w:rPr>
          <w:rFonts w:ascii="Times New Roman" w:hAnsi="Times New Roman"/>
          <w:sz w:val="28"/>
          <w:szCs w:val="28"/>
          <w:lang w:val="ru-RU"/>
        </w:rPr>
        <w:t xml:space="preserve"> департаменту </w:t>
      </w:r>
      <w:proofErr w:type="spellStart"/>
      <w:r w:rsidR="00E414B9" w:rsidRPr="00C8567A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proofErr w:type="gramEnd"/>
      <w:r w:rsidR="00E414B9" w:rsidRPr="00C8567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E414B9" w:rsidRPr="00C8567A">
        <w:rPr>
          <w:rFonts w:ascii="Times New Roman" w:hAnsi="Times New Roman"/>
          <w:sz w:val="28"/>
          <w:szCs w:val="28"/>
          <w:lang w:val="ru-RU"/>
        </w:rPr>
        <w:t>гуманітарної</w:t>
      </w:r>
      <w:proofErr w:type="spellEnd"/>
      <w:r w:rsidR="00E414B9"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414B9" w:rsidRPr="00C8567A">
        <w:rPr>
          <w:rFonts w:ascii="Times New Roman" w:hAnsi="Times New Roman"/>
          <w:sz w:val="28"/>
          <w:szCs w:val="28"/>
          <w:lang w:val="ru-RU"/>
        </w:rPr>
        <w:t>політики</w:t>
      </w:r>
      <w:proofErr w:type="spellEnd"/>
      <w:r w:rsidR="00E414B9"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414B9" w:rsidRPr="00C8567A">
        <w:rPr>
          <w:rFonts w:ascii="Times New Roman" w:hAnsi="Times New Roman"/>
          <w:sz w:val="28"/>
          <w:szCs w:val="28"/>
          <w:lang w:val="ru-RU"/>
        </w:rPr>
        <w:t>Черкаської</w:t>
      </w:r>
      <w:proofErr w:type="spellEnd"/>
      <w:r w:rsidR="00E414B9"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414B9" w:rsidRPr="00C8567A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E414B9" w:rsidRPr="00C8567A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виконавчий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комітет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Черкаської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8567A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</w:p>
    <w:p w:rsidR="008F61C5" w:rsidRPr="00C8567A" w:rsidRDefault="008F61C5" w:rsidP="00DF42BC">
      <w:pPr>
        <w:ind w:left="-42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F61C5" w:rsidRPr="00C8567A" w:rsidRDefault="008F61C5" w:rsidP="00DF42BC">
      <w:pPr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C8567A">
        <w:rPr>
          <w:rFonts w:ascii="Times New Roman" w:hAnsi="Times New Roman"/>
          <w:sz w:val="28"/>
          <w:szCs w:val="28"/>
          <w:lang w:val="ru-RU"/>
        </w:rPr>
        <w:t>ВИРІШИВ:</w:t>
      </w:r>
    </w:p>
    <w:p w:rsidR="008F61C5" w:rsidRPr="00C8567A" w:rsidRDefault="008F61C5" w:rsidP="00DF42BC">
      <w:pPr>
        <w:ind w:left="-426"/>
        <w:jc w:val="both"/>
        <w:rPr>
          <w:rFonts w:ascii="Times New Roman" w:hAnsi="Times New Roman"/>
          <w:sz w:val="16"/>
          <w:szCs w:val="16"/>
          <w:lang w:val="ru-RU"/>
        </w:rPr>
      </w:pPr>
      <w:r w:rsidRPr="00C8567A">
        <w:rPr>
          <w:rFonts w:ascii="Times New Roman" w:hAnsi="Times New Roman"/>
          <w:sz w:val="28"/>
          <w:szCs w:val="28"/>
          <w:lang w:val="ru-RU"/>
        </w:rPr>
        <w:tab/>
      </w:r>
    </w:p>
    <w:p w:rsidR="008F61C5" w:rsidRPr="00C8567A" w:rsidRDefault="008F61C5" w:rsidP="00BC54C8">
      <w:pPr>
        <w:tabs>
          <w:tab w:val="left" w:pos="-426"/>
          <w:tab w:val="left" w:pos="142"/>
          <w:tab w:val="left" w:pos="567"/>
        </w:tabs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8567A">
        <w:rPr>
          <w:rFonts w:ascii="Times New Roman" w:hAnsi="Times New Roman"/>
          <w:sz w:val="28"/>
          <w:szCs w:val="28"/>
          <w:lang w:val="ru-RU"/>
        </w:rPr>
        <w:t>1.</w:t>
      </w:r>
      <w:r w:rsidRPr="00C8567A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Встановити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вартість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харчування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дошкільних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закладах </w:t>
      </w:r>
      <w:proofErr w:type="spellStart"/>
      <w:proofErr w:type="gramStart"/>
      <w:r w:rsidRPr="00C8567A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C8567A">
        <w:rPr>
          <w:rFonts w:ascii="Times New Roman" w:hAnsi="Times New Roman"/>
          <w:sz w:val="28"/>
          <w:szCs w:val="28"/>
          <w:lang w:val="ru-RU"/>
        </w:rPr>
        <w:t>іста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Черкаси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з 01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січня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2020 року:</w:t>
      </w:r>
    </w:p>
    <w:p w:rsidR="008F61C5" w:rsidRPr="00C8567A" w:rsidRDefault="00843798" w:rsidP="00BC54C8">
      <w:pPr>
        <w:tabs>
          <w:tab w:val="left" w:pos="-426"/>
          <w:tab w:val="left" w:pos="142"/>
          <w:tab w:val="left" w:pos="567"/>
        </w:tabs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8567A">
        <w:rPr>
          <w:rFonts w:ascii="Times New Roman" w:hAnsi="Times New Roman"/>
          <w:sz w:val="28"/>
          <w:szCs w:val="28"/>
          <w:lang w:val="ru-RU"/>
        </w:rPr>
        <w:t>1.1.</w:t>
      </w:r>
      <w:r w:rsidR="008F61C5" w:rsidRPr="00C8567A">
        <w:rPr>
          <w:rFonts w:ascii="Times New Roman" w:hAnsi="Times New Roman"/>
          <w:sz w:val="28"/>
          <w:szCs w:val="28"/>
          <w:lang w:val="ru-RU"/>
        </w:rPr>
        <w:tab/>
        <w:t xml:space="preserve">На одну </w:t>
      </w:r>
      <w:proofErr w:type="spellStart"/>
      <w:r w:rsidR="008F61C5" w:rsidRPr="00C8567A">
        <w:rPr>
          <w:rFonts w:ascii="Times New Roman" w:hAnsi="Times New Roman"/>
          <w:sz w:val="28"/>
          <w:szCs w:val="28"/>
          <w:lang w:val="ru-RU"/>
        </w:rPr>
        <w:t>дитину</w:t>
      </w:r>
      <w:proofErr w:type="spellEnd"/>
      <w:r w:rsidR="008F61C5" w:rsidRPr="00C8567A">
        <w:rPr>
          <w:rFonts w:ascii="Times New Roman" w:hAnsi="Times New Roman"/>
          <w:sz w:val="28"/>
          <w:szCs w:val="28"/>
          <w:lang w:val="ru-RU"/>
        </w:rPr>
        <w:t xml:space="preserve"> в день (</w:t>
      </w:r>
      <w:proofErr w:type="spellStart"/>
      <w:proofErr w:type="gramStart"/>
      <w:r w:rsidR="008F61C5" w:rsidRPr="00C8567A">
        <w:rPr>
          <w:rFonts w:ascii="Times New Roman" w:hAnsi="Times New Roman"/>
          <w:sz w:val="28"/>
          <w:szCs w:val="28"/>
          <w:lang w:val="ru-RU"/>
        </w:rPr>
        <w:t>кр</w:t>
      </w:r>
      <w:proofErr w:type="gramEnd"/>
      <w:r w:rsidR="008F61C5" w:rsidRPr="00C8567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8F61C5" w:rsidRPr="00C8567A">
        <w:rPr>
          <w:rFonts w:ascii="Times New Roman" w:hAnsi="Times New Roman"/>
          <w:sz w:val="28"/>
          <w:szCs w:val="28"/>
          <w:lang w:val="ru-RU"/>
        </w:rPr>
        <w:t xml:space="preserve"> ДНЗ санаторного типу № 74):</w:t>
      </w:r>
    </w:p>
    <w:p w:rsidR="008F61C5" w:rsidRPr="00C8567A" w:rsidRDefault="007E5BCB" w:rsidP="00BC54C8">
      <w:pPr>
        <w:tabs>
          <w:tab w:val="left" w:pos="0"/>
          <w:tab w:val="left" w:pos="142"/>
          <w:tab w:val="left" w:pos="567"/>
        </w:tabs>
        <w:ind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C8567A">
        <w:rPr>
          <w:rFonts w:ascii="Times New Roman" w:hAnsi="Times New Roman"/>
          <w:sz w:val="28"/>
          <w:szCs w:val="28"/>
          <w:lang w:val="ru-RU"/>
        </w:rPr>
        <w:t>-</w:t>
      </w:r>
      <w:r w:rsidRPr="00C8567A">
        <w:rPr>
          <w:rFonts w:ascii="Times New Roman" w:hAnsi="Times New Roman"/>
          <w:sz w:val="28"/>
          <w:szCs w:val="28"/>
          <w:lang w:val="ru-RU"/>
        </w:rPr>
        <w:tab/>
        <w:t xml:space="preserve">для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садових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- 33,95</w:t>
      </w:r>
      <w:r w:rsidR="008F61C5" w:rsidRPr="00C8567A">
        <w:rPr>
          <w:rFonts w:ascii="Times New Roman" w:hAnsi="Times New Roman"/>
          <w:sz w:val="28"/>
          <w:szCs w:val="28"/>
          <w:lang w:val="ru-RU"/>
        </w:rPr>
        <w:t xml:space="preserve"> грн.;</w:t>
      </w:r>
    </w:p>
    <w:p w:rsidR="008F61C5" w:rsidRPr="00C8567A" w:rsidRDefault="008F61C5" w:rsidP="00BC54C8">
      <w:pPr>
        <w:tabs>
          <w:tab w:val="left" w:pos="0"/>
          <w:tab w:val="left" w:pos="142"/>
          <w:tab w:val="left" w:pos="567"/>
        </w:tabs>
        <w:ind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C8567A">
        <w:rPr>
          <w:rFonts w:ascii="Times New Roman" w:hAnsi="Times New Roman"/>
          <w:sz w:val="28"/>
          <w:szCs w:val="28"/>
          <w:lang w:val="ru-RU"/>
        </w:rPr>
        <w:t>-</w:t>
      </w:r>
      <w:r w:rsidR="007E5BCB" w:rsidRPr="00C8567A">
        <w:rPr>
          <w:rFonts w:ascii="Times New Roman" w:hAnsi="Times New Roman"/>
          <w:sz w:val="28"/>
          <w:szCs w:val="28"/>
          <w:lang w:val="ru-RU"/>
        </w:rPr>
        <w:tab/>
        <w:t xml:space="preserve">для </w:t>
      </w:r>
      <w:proofErr w:type="spellStart"/>
      <w:r w:rsidR="007E5BCB" w:rsidRPr="00C8567A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="007E5BCB"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E5BCB" w:rsidRPr="00C8567A">
        <w:rPr>
          <w:rFonts w:ascii="Times New Roman" w:hAnsi="Times New Roman"/>
          <w:sz w:val="28"/>
          <w:szCs w:val="28"/>
          <w:lang w:val="ru-RU"/>
        </w:rPr>
        <w:t>ясельних</w:t>
      </w:r>
      <w:proofErr w:type="spellEnd"/>
      <w:r w:rsidR="007E5BCB"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E5BCB" w:rsidRPr="00C8567A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="007E5BCB" w:rsidRPr="00C8567A">
        <w:rPr>
          <w:rFonts w:ascii="Times New Roman" w:hAnsi="Times New Roman"/>
          <w:sz w:val="28"/>
          <w:szCs w:val="28"/>
          <w:lang w:val="ru-RU"/>
        </w:rPr>
        <w:t xml:space="preserve"> – 22,29</w:t>
      </w:r>
      <w:r w:rsidRPr="00C8567A">
        <w:rPr>
          <w:rFonts w:ascii="Times New Roman" w:hAnsi="Times New Roman"/>
          <w:sz w:val="28"/>
          <w:szCs w:val="28"/>
          <w:lang w:val="ru-RU"/>
        </w:rPr>
        <w:t xml:space="preserve"> грн.;</w:t>
      </w:r>
    </w:p>
    <w:p w:rsidR="008F61C5" w:rsidRPr="00C8567A" w:rsidRDefault="008F61C5" w:rsidP="00BC54C8">
      <w:pPr>
        <w:tabs>
          <w:tab w:val="left" w:pos="0"/>
          <w:tab w:val="left" w:pos="142"/>
          <w:tab w:val="left" w:pos="567"/>
        </w:tabs>
        <w:ind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C8567A">
        <w:rPr>
          <w:rFonts w:ascii="Times New Roman" w:hAnsi="Times New Roman"/>
          <w:sz w:val="28"/>
          <w:szCs w:val="28"/>
          <w:lang w:val="ru-RU"/>
        </w:rPr>
        <w:t>-</w:t>
      </w:r>
      <w:r w:rsidRPr="00C8567A">
        <w:rPr>
          <w:rFonts w:ascii="Times New Roman" w:hAnsi="Times New Roman"/>
          <w:sz w:val="28"/>
          <w:szCs w:val="28"/>
          <w:lang w:val="ru-RU"/>
        </w:rPr>
        <w:tab/>
        <w:t xml:space="preserve">для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пере</w:t>
      </w:r>
      <w:r w:rsidR="007E5BCB" w:rsidRPr="00C8567A">
        <w:rPr>
          <w:rFonts w:ascii="Times New Roman" w:hAnsi="Times New Roman"/>
          <w:sz w:val="28"/>
          <w:szCs w:val="28"/>
          <w:lang w:val="ru-RU"/>
        </w:rPr>
        <w:t>бувають</w:t>
      </w:r>
      <w:proofErr w:type="spellEnd"/>
      <w:r w:rsidR="007E5BCB" w:rsidRPr="00C8567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групах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з 6-ти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годинним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перебуванням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F61C5" w:rsidRPr="00C8567A" w:rsidRDefault="008F61C5" w:rsidP="00BC54C8">
      <w:pPr>
        <w:tabs>
          <w:tab w:val="left" w:pos="0"/>
          <w:tab w:val="left" w:pos="142"/>
          <w:tab w:val="left" w:pos="567"/>
        </w:tabs>
        <w:ind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C8567A">
        <w:rPr>
          <w:rFonts w:ascii="Times New Roman" w:hAnsi="Times New Roman"/>
          <w:sz w:val="28"/>
          <w:szCs w:val="28"/>
          <w:lang w:val="ru-RU"/>
        </w:rPr>
        <w:tab/>
        <w:t>(учнів</w:t>
      </w:r>
      <w:proofErr w:type="gramStart"/>
      <w:r w:rsidRPr="00C8567A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класів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базі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дошкіль</w:t>
      </w:r>
      <w:r w:rsidR="007E5BCB" w:rsidRPr="00C8567A">
        <w:rPr>
          <w:rFonts w:ascii="Times New Roman" w:hAnsi="Times New Roman"/>
          <w:sz w:val="28"/>
          <w:szCs w:val="28"/>
          <w:lang w:val="ru-RU"/>
        </w:rPr>
        <w:t>них</w:t>
      </w:r>
      <w:proofErr w:type="spellEnd"/>
      <w:r w:rsidR="007E5BCB"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E5BCB" w:rsidRPr="00C8567A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="007E5BCB"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E5BCB" w:rsidRPr="00C8567A"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 w:rsidR="007E5BCB" w:rsidRPr="00C8567A">
        <w:rPr>
          <w:rFonts w:ascii="Times New Roman" w:hAnsi="Times New Roman"/>
          <w:sz w:val="28"/>
          <w:szCs w:val="28"/>
          <w:lang w:val="ru-RU"/>
        </w:rPr>
        <w:t>) - 23,75</w:t>
      </w:r>
      <w:r w:rsidRPr="00C8567A">
        <w:rPr>
          <w:rFonts w:ascii="Times New Roman" w:hAnsi="Times New Roman"/>
          <w:sz w:val="28"/>
          <w:szCs w:val="28"/>
          <w:lang w:val="ru-RU"/>
        </w:rPr>
        <w:t xml:space="preserve"> грн.</w:t>
      </w:r>
    </w:p>
    <w:p w:rsidR="008F61C5" w:rsidRPr="00C8567A" w:rsidRDefault="00843798" w:rsidP="00BC54C8">
      <w:pPr>
        <w:tabs>
          <w:tab w:val="left" w:pos="-426"/>
          <w:tab w:val="left" w:pos="142"/>
          <w:tab w:val="left" w:pos="567"/>
        </w:tabs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8567A">
        <w:rPr>
          <w:rFonts w:ascii="Times New Roman" w:hAnsi="Times New Roman"/>
          <w:sz w:val="28"/>
          <w:szCs w:val="28"/>
          <w:lang w:val="ru-RU"/>
        </w:rPr>
        <w:t>1.2</w:t>
      </w:r>
      <w:r w:rsidR="008F61C5" w:rsidRPr="00C8567A">
        <w:rPr>
          <w:rFonts w:ascii="Times New Roman" w:hAnsi="Times New Roman"/>
          <w:sz w:val="28"/>
          <w:szCs w:val="28"/>
          <w:lang w:val="ru-RU"/>
        </w:rPr>
        <w:t>.</w:t>
      </w:r>
      <w:r w:rsidR="008F61C5" w:rsidRPr="00C8567A">
        <w:rPr>
          <w:rFonts w:ascii="Times New Roman" w:hAnsi="Times New Roman"/>
          <w:sz w:val="28"/>
          <w:szCs w:val="28"/>
          <w:lang w:val="ru-RU"/>
        </w:rPr>
        <w:tab/>
        <w:t xml:space="preserve">На одну </w:t>
      </w:r>
      <w:proofErr w:type="spellStart"/>
      <w:r w:rsidR="008F61C5" w:rsidRPr="00C8567A">
        <w:rPr>
          <w:rFonts w:ascii="Times New Roman" w:hAnsi="Times New Roman"/>
          <w:sz w:val="28"/>
          <w:szCs w:val="28"/>
          <w:lang w:val="ru-RU"/>
        </w:rPr>
        <w:t>дитину</w:t>
      </w:r>
      <w:proofErr w:type="spellEnd"/>
      <w:r w:rsidR="008F61C5" w:rsidRPr="00C8567A">
        <w:rPr>
          <w:rFonts w:ascii="Times New Roman" w:hAnsi="Times New Roman"/>
          <w:sz w:val="28"/>
          <w:szCs w:val="28"/>
          <w:lang w:val="ru-RU"/>
        </w:rPr>
        <w:t xml:space="preserve"> в день у </w:t>
      </w:r>
      <w:proofErr w:type="spellStart"/>
      <w:r w:rsidR="008F61C5" w:rsidRPr="00C8567A">
        <w:rPr>
          <w:rFonts w:ascii="Times New Roman" w:hAnsi="Times New Roman"/>
          <w:sz w:val="28"/>
          <w:szCs w:val="28"/>
          <w:lang w:val="ru-RU"/>
        </w:rPr>
        <w:t>дошкільному</w:t>
      </w:r>
      <w:proofErr w:type="spellEnd"/>
      <w:r w:rsidR="008F61C5"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sz w:val="28"/>
          <w:szCs w:val="28"/>
          <w:lang w:val="ru-RU"/>
        </w:rPr>
        <w:t>навчальному</w:t>
      </w:r>
      <w:proofErr w:type="spellEnd"/>
      <w:r w:rsidR="008F61C5"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sz w:val="28"/>
          <w:szCs w:val="28"/>
          <w:lang w:val="ru-RU"/>
        </w:rPr>
        <w:t>закладі</w:t>
      </w:r>
      <w:proofErr w:type="spellEnd"/>
      <w:r w:rsidR="008F61C5" w:rsidRPr="00C8567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8F61C5" w:rsidRPr="00C8567A">
        <w:rPr>
          <w:rFonts w:ascii="Times New Roman" w:hAnsi="Times New Roman"/>
          <w:sz w:val="28"/>
          <w:szCs w:val="28"/>
          <w:lang w:val="ru-RU"/>
        </w:rPr>
        <w:t>ясла</w:t>
      </w:r>
      <w:proofErr w:type="spellEnd"/>
      <w:r w:rsidR="008F61C5" w:rsidRPr="00C8567A">
        <w:rPr>
          <w:rFonts w:ascii="Times New Roman" w:hAnsi="Times New Roman"/>
          <w:sz w:val="28"/>
          <w:szCs w:val="28"/>
          <w:lang w:val="ru-RU"/>
        </w:rPr>
        <w:t>-садок) санаторного типу № 74 «</w:t>
      </w:r>
      <w:proofErr w:type="spellStart"/>
      <w:r w:rsidR="008F61C5" w:rsidRPr="00C8567A">
        <w:rPr>
          <w:rFonts w:ascii="Times New Roman" w:hAnsi="Times New Roman"/>
          <w:sz w:val="28"/>
          <w:szCs w:val="28"/>
          <w:lang w:val="ru-RU"/>
        </w:rPr>
        <w:t>Лісова</w:t>
      </w:r>
      <w:proofErr w:type="spellEnd"/>
      <w:r w:rsidR="008F61C5"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F61C5" w:rsidRPr="00C8567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8F61C5" w:rsidRPr="00C8567A">
        <w:rPr>
          <w:rFonts w:ascii="Times New Roman" w:hAnsi="Times New Roman"/>
          <w:sz w:val="28"/>
          <w:szCs w:val="28"/>
          <w:lang w:val="ru-RU"/>
        </w:rPr>
        <w:t>існя</w:t>
      </w:r>
      <w:proofErr w:type="spellEnd"/>
      <w:r w:rsidR="008F61C5" w:rsidRPr="00C8567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8F61C5" w:rsidRPr="00C8567A">
        <w:rPr>
          <w:rFonts w:ascii="Times New Roman" w:hAnsi="Times New Roman"/>
          <w:sz w:val="28"/>
          <w:szCs w:val="28"/>
          <w:lang w:val="ru-RU"/>
        </w:rPr>
        <w:t>Черкаської</w:t>
      </w:r>
      <w:proofErr w:type="spellEnd"/>
      <w:r w:rsidR="008F61C5"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8F61C5" w:rsidRPr="00C8567A">
        <w:rPr>
          <w:rFonts w:ascii="Times New Roman" w:hAnsi="Times New Roman"/>
          <w:sz w:val="28"/>
          <w:szCs w:val="28"/>
          <w:lang w:val="ru-RU"/>
        </w:rPr>
        <w:t xml:space="preserve"> ради:</w:t>
      </w:r>
    </w:p>
    <w:p w:rsidR="008F61C5" w:rsidRPr="00C8567A" w:rsidRDefault="008F61C5" w:rsidP="00BC54C8">
      <w:pPr>
        <w:tabs>
          <w:tab w:val="left" w:pos="-284"/>
          <w:tab w:val="left" w:pos="0"/>
        </w:tabs>
        <w:ind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C8567A">
        <w:rPr>
          <w:rFonts w:ascii="Times New Roman" w:hAnsi="Times New Roman"/>
          <w:sz w:val="28"/>
          <w:szCs w:val="28"/>
          <w:lang w:val="ru-RU"/>
        </w:rPr>
        <w:t>-</w:t>
      </w:r>
      <w:r w:rsidRPr="00C8567A">
        <w:rPr>
          <w:rFonts w:ascii="Times New Roman" w:hAnsi="Times New Roman"/>
          <w:sz w:val="28"/>
          <w:szCs w:val="28"/>
          <w:lang w:val="ru-RU"/>
        </w:rPr>
        <w:tab/>
        <w:t>д</w:t>
      </w:r>
      <w:r w:rsidR="007E5BCB" w:rsidRPr="00C8567A">
        <w:rPr>
          <w:rFonts w:ascii="Times New Roman" w:hAnsi="Times New Roman"/>
          <w:sz w:val="28"/>
          <w:szCs w:val="28"/>
          <w:lang w:val="ru-RU"/>
        </w:rPr>
        <w:t xml:space="preserve">ля </w:t>
      </w:r>
      <w:proofErr w:type="spellStart"/>
      <w:r w:rsidR="007E5BCB" w:rsidRPr="00C8567A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="007E5BCB"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E5BCB" w:rsidRPr="00C8567A">
        <w:rPr>
          <w:rFonts w:ascii="Times New Roman" w:hAnsi="Times New Roman"/>
          <w:sz w:val="28"/>
          <w:szCs w:val="28"/>
          <w:lang w:val="ru-RU"/>
        </w:rPr>
        <w:t>садових</w:t>
      </w:r>
      <w:proofErr w:type="spellEnd"/>
      <w:r w:rsidR="007E5BCB"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E5BCB" w:rsidRPr="00C8567A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="007E5BCB" w:rsidRPr="00C8567A">
        <w:rPr>
          <w:rFonts w:ascii="Times New Roman" w:hAnsi="Times New Roman"/>
          <w:sz w:val="28"/>
          <w:szCs w:val="28"/>
          <w:lang w:val="ru-RU"/>
        </w:rPr>
        <w:t xml:space="preserve"> - 48,76</w:t>
      </w:r>
      <w:r w:rsidRPr="00C8567A">
        <w:rPr>
          <w:rFonts w:ascii="Times New Roman" w:hAnsi="Times New Roman"/>
          <w:sz w:val="28"/>
          <w:szCs w:val="28"/>
          <w:lang w:val="ru-RU"/>
        </w:rPr>
        <w:t xml:space="preserve"> грн.;</w:t>
      </w:r>
    </w:p>
    <w:p w:rsidR="008F61C5" w:rsidRPr="00C8567A" w:rsidRDefault="008F61C5" w:rsidP="00BC54C8">
      <w:pPr>
        <w:tabs>
          <w:tab w:val="left" w:pos="-284"/>
          <w:tab w:val="left" w:pos="0"/>
        </w:tabs>
        <w:ind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C8567A">
        <w:rPr>
          <w:rFonts w:ascii="Times New Roman" w:hAnsi="Times New Roman"/>
          <w:sz w:val="28"/>
          <w:szCs w:val="28"/>
          <w:lang w:val="ru-RU"/>
        </w:rPr>
        <w:t>-</w:t>
      </w:r>
      <w:r w:rsidR="007A34E7" w:rsidRPr="00C8567A">
        <w:rPr>
          <w:rFonts w:ascii="Times New Roman" w:hAnsi="Times New Roman"/>
          <w:sz w:val="28"/>
          <w:szCs w:val="28"/>
          <w:lang w:val="ru-RU"/>
        </w:rPr>
        <w:tab/>
      </w:r>
      <w:r w:rsidR="007E5BCB" w:rsidRPr="00C8567A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="007E5BCB" w:rsidRPr="00C8567A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="007E5BCB"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E5BCB" w:rsidRPr="00C8567A">
        <w:rPr>
          <w:rFonts w:ascii="Times New Roman" w:hAnsi="Times New Roman"/>
          <w:sz w:val="28"/>
          <w:szCs w:val="28"/>
          <w:lang w:val="ru-RU"/>
        </w:rPr>
        <w:t>ясельних</w:t>
      </w:r>
      <w:proofErr w:type="spellEnd"/>
      <w:r w:rsidR="007E5BCB"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E5BCB" w:rsidRPr="00C8567A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="007E5BCB" w:rsidRPr="00C8567A">
        <w:rPr>
          <w:rFonts w:ascii="Times New Roman" w:hAnsi="Times New Roman"/>
          <w:sz w:val="28"/>
          <w:szCs w:val="28"/>
          <w:lang w:val="ru-RU"/>
        </w:rPr>
        <w:t xml:space="preserve"> - 36,38</w:t>
      </w:r>
      <w:r w:rsidRPr="00C8567A">
        <w:rPr>
          <w:rFonts w:ascii="Times New Roman" w:hAnsi="Times New Roman"/>
          <w:sz w:val="28"/>
          <w:szCs w:val="28"/>
          <w:lang w:val="ru-RU"/>
        </w:rPr>
        <w:t xml:space="preserve"> грн.;</w:t>
      </w:r>
    </w:p>
    <w:p w:rsidR="008F61C5" w:rsidRPr="00C8567A" w:rsidRDefault="008F61C5" w:rsidP="00BC54C8">
      <w:pPr>
        <w:tabs>
          <w:tab w:val="left" w:pos="-284"/>
          <w:tab w:val="left" w:pos="0"/>
        </w:tabs>
        <w:ind w:hanging="284"/>
        <w:jc w:val="both"/>
        <w:rPr>
          <w:rFonts w:ascii="Times New Roman" w:hAnsi="Times New Roman"/>
          <w:sz w:val="16"/>
          <w:szCs w:val="16"/>
          <w:lang w:val="ru-RU"/>
        </w:rPr>
      </w:pPr>
      <w:r w:rsidRPr="00C8567A">
        <w:rPr>
          <w:rFonts w:ascii="Times New Roman" w:hAnsi="Times New Roman"/>
          <w:sz w:val="28"/>
          <w:szCs w:val="28"/>
          <w:lang w:val="ru-RU"/>
        </w:rPr>
        <w:t>-</w:t>
      </w:r>
      <w:r w:rsidRPr="00C8567A">
        <w:rPr>
          <w:rFonts w:ascii="Times New Roman" w:hAnsi="Times New Roman"/>
          <w:sz w:val="28"/>
          <w:szCs w:val="28"/>
          <w:lang w:val="ru-RU"/>
        </w:rPr>
        <w:tab/>
        <w:t xml:space="preserve">для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садових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="007E5BCB" w:rsidRPr="00C8567A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7E5BCB" w:rsidRPr="00C8567A">
        <w:rPr>
          <w:rFonts w:ascii="Times New Roman" w:hAnsi="Times New Roman"/>
          <w:sz w:val="28"/>
          <w:szCs w:val="28"/>
          <w:lang w:val="ru-RU"/>
        </w:rPr>
        <w:t>цілодобовим</w:t>
      </w:r>
      <w:proofErr w:type="spellEnd"/>
      <w:r w:rsidR="007E5BCB"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E5BCB" w:rsidRPr="00C8567A">
        <w:rPr>
          <w:rFonts w:ascii="Times New Roman" w:hAnsi="Times New Roman"/>
          <w:sz w:val="28"/>
          <w:szCs w:val="28"/>
          <w:lang w:val="ru-RU"/>
        </w:rPr>
        <w:t>перебуванням</w:t>
      </w:r>
      <w:proofErr w:type="spellEnd"/>
      <w:r w:rsidR="007E5BCB" w:rsidRPr="00C8567A">
        <w:rPr>
          <w:rFonts w:ascii="Times New Roman" w:hAnsi="Times New Roman"/>
          <w:sz w:val="28"/>
          <w:szCs w:val="28"/>
          <w:lang w:val="ru-RU"/>
        </w:rPr>
        <w:t xml:space="preserve"> - 48,76</w:t>
      </w:r>
      <w:r w:rsidRPr="00C8567A">
        <w:rPr>
          <w:rFonts w:ascii="Times New Roman" w:hAnsi="Times New Roman"/>
          <w:sz w:val="28"/>
          <w:szCs w:val="28"/>
          <w:lang w:val="ru-RU"/>
        </w:rPr>
        <w:t xml:space="preserve"> грн.</w:t>
      </w:r>
    </w:p>
    <w:p w:rsidR="008F61C5" w:rsidRPr="00C8567A" w:rsidRDefault="00843798" w:rsidP="00BC54C8">
      <w:pPr>
        <w:tabs>
          <w:tab w:val="left" w:pos="-426"/>
          <w:tab w:val="left" w:pos="0"/>
          <w:tab w:val="left" w:pos="567"/>
        </w:tabs>
        <w:autoSpaceDE w:val="0"/>
        <w:autoSpaceDN w:val="0"/>
        <w:spacing w:line="254" w:lineRule="auto"/>
        <w:ind w:left="-426" w:firstLine="426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C8567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2</w:t>
      </w:r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У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літній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оздоровчий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період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(90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днів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збільшувати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витрати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харчування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дітей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дошкільних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навчальних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закладах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міста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10% для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придбання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св</w:t>
      </w:r>
      <w:proofErr w:type="gram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іжих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овочів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фруктів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F61C5" w:rsidRPr="00C8567A" w:rsidRDefault="00843798" w:rsidP="00BC54C8">
      <w:pPr>
        <w:tabs>
          <w:tab w:val="left" w:pos="-426"/>
          <w:tab w:val="left" w:pos="142"/>
          <w:tab w:val="left" w:pos="567"/>
        </w:tabs>
        <w:ind w:left="-426" w:firstLine="426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C8567A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ab/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Встановити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розмір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плати,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що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вносять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батьки,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або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особи,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які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їх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замінюють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, за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харчування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дітей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дошкільних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навчальних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закладах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proofErr w:type="gram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.Ч</w:t>
      </w:r>
      <w:proofErr w:type="gram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еркаси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рівні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60 %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від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фактичної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вартості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харчування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F61C5" w:rsidRPr="00C8567A" w:rsidRDefault="00843798" w:rsidP="00BC54C8">
      <w:pPr>
        <w:tabs>
          <w:tab w:val="left" w:pos="-426"/>
          <w:tab w:val="left" w:pos="142"/>
          <w:tab w:val="left" w:pos="567"/>
        </w:tabs>
        <w:ind w:left="-426" w:firstLine="426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C8567A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ab/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Зменшити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розмі</w:t>
      </w:r>
      <w:proofErr w:type="gram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proofErr w:type="spellEnd"/>
      <w:proofErr w:type="gram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батьківської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плати на 50% для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багатодітних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сімей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які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мають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3 і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більше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дітей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8F61C5" w:rsidRPr="00C8567A" w:rsidRDefault="00843798" w:rsidP="00BC54C8">
      <w:pPr>
        <w:tabs>
          <w:tab w:val="left" w:pos="-426"/>
          <w:tab w:val="left" w:pos="142"/>
          <w:tab w:val="left" w:pos="567"/>
          <w:tab w:val="left" w:pos="1134"/>
        </w:tabs>
        <w:ind w:left="-426" w:firstLine="426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C8567A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ab/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Звільнити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від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сплати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харчування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дитини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дошкільних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навчальних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закладах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міста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у 2020 </w:t>
      </w:r>
      <w:proofErr w:type="spellStart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році</w:t>
      </w:r>
      <w:proofErr w:type="spellEnd"/>
      <w:r w:rsidR="008F61C5" w:rsidRPr="00C8567A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8F61C5" w:rsidRPr="00C8567A" w:rsidRDefault="008F61C5" w:rsidP="00BC54C8">
      <w:pPr>
        <w:tabs>
          <w:tab w:val="left" w:pos="0"/>
          <w:tab w:val="left" w:pos="567"/>
        </w:tabs>
        <w:ind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567A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C8567A">
        <w:rPr>
          <w:rFonts w:ascii="Times New Roman" w:hAnsi="Times New Roman"/>
          <w:color w:val="000000"/>
          <w:sz w:val="28"/>
          <w:szCs w:val="28"/>
          <w:lang w:val="ru-RU"/>
        </w:rPr>
        <w:tab/>
      </w:r>
      <w:proofErr w:type="spellStart"/>
      <w:r w:rsidRPr="00C8567A">
        <w:rPr>
          <w:rFonts w:ascii="Times New Roman" w:hAnsi="Times New Roman"/>
          <w:color w:val="000000"/>
          <w:sz w:val="28"/>
          <w:szCs w:val="28"/>
          <w:lang w:val="ru-RU"/>
        </w:rPr>
        <w:t>дітей-сиріт</w:t>
      </w:r>
      <w:proofErr w:type="spellEnd"/>
      <w:r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</w:p>
    <w:p w:rsidR="008F61C5" w:rsidRPr="00C8567A" w:rsidRDefault="008F61C5" w:rsidP="00BC54C8">
      <w:pPr>
        <w:tabs>
          <w:tab w:val="left" w:pos="0"/>
          <w:tab w:val="left" w:pos="567"/>
        </w:tabs>
        <w:ind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567A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C8567A">
        <w:rPr>
          <w:rFonts w:ascii="Times New Roman" w:hAnsi="Times New Roman"/>
          <w:color w:val="000000"/>
          <w:sz w:val="28"/>
          <w:szCs w:val="28"/>
          <w:lang w:val="ru-RU"/>
        </w:rPr>
        <w:tab/>
      </w:r>
      <w:proofErr w:type="spellStart"/>
      <w:r w:rsidRPr="00C8567A">
        <w:rPr>
          <w:rFonts w:ascii="Times New Roman" w:hAnsi="Times New Roman"/>
          <w:color w:val="000000"/>
          <w:sz w:val="28"/>
          <w:szCs w:val="28"/>
          <w:lang w:val="ru-RU"/>
        </w:rPr>
        <w:t>дітей</w:t>
      </w:r>
      <w:proofErr w:type="spellEnd"/>
      <w:r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8567A">
        <w:rPr>
          <w:rFonts w:ascii="Times New Roman" w:hAnsi="Times New Roman"/>
          <w:color w:val="000000"/>
          <w:sz w:val="28"/>
          <w:szCs w:val="28"/>
          <w:lang w:val="ru-RU"/>
        </w:rPr>
        <w:t>позбавлених</w:t>
      </w:r>
      <w:proofErr w:type="spellEnd"/>
      <w:r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color w:val="000000"/>
          <w:sz w:val="28"/>
          <w:szCs w:val="28"/>
          <w:lang w:val="ru-RU"/>
        </w:rPr>
        <w:t>батьківського</w:t>
      </w:r>
      <w:proofErr w:type="spellEnd"/>
      <w:r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8567A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Pr="00C8567A">
        <w:rPr>
          <w:rFonts w:ascii="Times New Roman" w:hAnsi="Times New Roman"/>
          <w:color w:val="000000"/>
          <w:sz w:val="28"/>
          <w:szCs w:val="28"/>
          <w:lang w:val="ru-RU"/>
        </w:rPr>
        <w:t>іклування</w:t>
      </w:r>
      <w:proofErr w:type="spellEnd"/>
      <w:r w:rsidRPr="00C8567A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8F61C5" w:rsidRPr="00AB2160" w:rsidRDefault="008F61C5" w:rsidP="00BC54C8">
      <w:pPr>
        <w:tabs>
          <w:tab w:val="left" w:pos="0"/>
          <w:tab w:val="left" w:pos="567"/>
        </w:tabs>
        <w:ind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2160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B2160">
        <w:rPr>
          <w:rFonts w:ascii="Times New Roman" w:hAnsi="Times New Roman"/>
          <w:color w:val="000000"/>
          <w:sz w:val="28"/>
          <w:szCs w:val="28"/>
          <w:lang w:val="ru-RU"/>
        </w:rPr>
        <w:tab/>
      </w:r>
      <w:proofErr w:type="spellStart"/>
      <w:r w:rsidRPr="00AB2160">
        <w:rPr>
          <w:rFonts w:ascii="Times New Roman" w:hAnsi="Times New Roman"/>
          <w:color w:val="000000"/>
          <w:sz w:val="28"/>
          <w:szCs w:val="28"/>
          <w:lang w:val="ru-RU"/>
        </w:rPr>
        <w:t>дітей</w:t>
      </w:r>
      <w:proofErr w:type="spellEnd"/>
      <w:r w:rsidRPr="00AB2160">
        <w:rPr>
          <w:rFonts w:ascii="Times New Roman" w:hAnsi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AB2160">
        <w:rPr>
          <w:rFonts w:ascii="Times New Roman" w:hAnsi="Times New Roman"/>
          <w:color w:val="000000"/>
          <w:sz w:val="28"/>
          <w:szCs w:val="28"/>
          <w:lang w:val="ru-RU"/>
        </w:rPr>
        <w:t>інвалідністю</w:t>
      </w:r>
      <w:proofErr w:type="spellEnd"/>
      <w:r w:rsidRPr="00AB2160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8F61C5" w:rsidRPr="00BC54C8" w:rsidRDefault="008F61C5" w:rsidP="00BC54C8">
      <w:pPr>
        <w:tabs>
          <w:tab w:val="left" w:pos="0"/>
          <w:tab w:val="left" w:pos="567"/>
        </w:tabs>
        <w:ind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ab/>
      </w:r>
      <w:proofErr w:type="spellStart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дітей</w:t>
      </w:r>
      <w:proofErr w:type="spellEnd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органів</w:t>
      </w:r>
      <w:proofErr w:type="spellEnd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внутрішніх</w:t>
      </w:r>
      <w:proofErr w:type="spellEnd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 справ, </w:t>
      </w:r>
      <w:proofErr w:type="spellStart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які</w:t>
      </w:r>
      <w:proofErr w:type="spellEnd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загинули</w:t>
      </w:r>
      <w:proofErr w:type="spellEnd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ід</w:t>
      </w:r>
      <w:proofErr w:type="spellEnd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 </w:t>
      </w:r>
      <w:proofErr w:type="spellStart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службових</w:t>
      </w:r>
      <w:proofErr w:type="spellEnd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обов’язків</w:t>
      </w:r>
      <w:proofErr w:type="spellEnd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8F61C5" w:rsidRPr="00BC54C8" w:rsidRDefault="008F61C5" w:rsidP="00BC54C8">
      <w:pPr>
        <w:tabs>
          <w:tab w:val="left" w:pos="0"/>
          <w:tab w:val="left" w:pos="567"/>
        </w:tabs>
        <w:ind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дітей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із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сімей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, де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сукупний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дохід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кожного члена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сім’ї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попередній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вартал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перевищував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proofErr w:type="gram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івня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прожиткового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мінімуму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гарантованого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мінімуму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який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щороку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установлюється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законом про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Державний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бюджет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України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визначення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права на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звільнення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від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плати за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харчування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дитини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державних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комунальних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дошкільних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навчальних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закладах;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із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сімей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що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отримують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допомогу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до</w:t>
      </w:r>
      <w:r w:rsid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34829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акону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України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державну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соц</w:t>
      </w:r>
      <w:proofErr w:type="gram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іальну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допомогу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малозабезпеченим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сім’ям</w:t>
      </w:r>
      <w:proofErr w:type="spellEnd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»; </w:t>
      </w:r>
    </w:p>
    <w:p w:rsidR="008F61C5" w:rsidRPr="00434829" w:rsidRDefault="008F61C5" w:rsidP="00BC54C8">
      <w:pPr>
        <w:tabs>
          <w:tab w:val="left" w:pos="0"/>
          <w:tab w:val="left" w:pos="567"/>
        </w:tabs>
        <w:ind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дітей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які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зараховані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дошкільні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навчальні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заклади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групи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="00434829" w:rsidRPr="0043482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спеціального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типу (ДНЗ № 7, 13, 23, 27, 29, 31, 35, 54, 83) та у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дошкільний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навчальний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заклад </w:t>
      </w:r>
      <w:proofErr w:type="gram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санаторного</w:t>
      </w:r>
      <w:proofErr w:type="gram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типу № 74;</w:t>
      </w:r>
    </w:p>
    <w:p w:rsidR="008F61C5" w:rsidRPr="00434829" w:rsidRDefault="008F61C5" w:rsidP="00BC54C8">
      <w:pPr>
        <w:tabs>
          <w:tab w:val="left" w:pos="0"/>
          <w:tab w:val="left" w:pos="567"/>
        </w:tabs>
        <w:ind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ab/>
      </w:r>
      <w:proofErr w:type="spellStart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дітей</w:t>
      </w:r>
      <w:proofErr w:type="spellEnd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які</w:t>
      </w:r>
      <w:proofErr w:type="spellEnd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переміщуються</w:t>
      </w:r>
      <w:proofErr w:type="spellEnd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тимчасово</w:t>
      </w:r>
      <w:proofErr w:type="spellEnd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окупованої</w:t>
      </w:r>
      <w:proofErr w:type="spellEnd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України</w:t>
      </w:r>
      <w:proofErr w:type="spellEnd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райо</w:t>
      </w:r>
      <w:r w:rsidR="00BC4B87" w:rsidRPr="00BC54C8">
        <w:rPr>
          <w:rFonts w:ascii="Times New Roman" w:hAnsi="Times New Roman"/>
          <w:color w:val="000000"/>
          <w:sz w:val="28"/>
          <w:szCs w:val="28"/>
          <w:lang w:val="ru-RU"/>
        </w:rPr>
        <w:t>нів</w:t>
      </w:r>
      <w:proofErr w:type="spellEnd"/>
      <w:r w:rsidR="00BC4B87"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4B87" w:rsidRPr="00BC54C8">
        <w:rPr>
          <w:rFonts w:ascii="Times New Roman" w:hAnsi="Times New Roman"/>
          <w:color w:val="000000"/>
          <w:sz w:val="28"/>
          <w:szCs w:val="28"/>
          <w:lang w:val="ru-RU"/>
        </w:rPr>
        <w:t>проведення</w:t>
      </w:r>
      <w:proofErr w:type="spellEnd"/>
      <w:r w:rsidR="00BC4B87"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4B87" w:rsidRPr="00BC54C8">
        <w:rPr>
          <w:rFonts w:ascii="Times New Roman" w:hAnsi="Times New Roman"/>
          <w:color w:val="000000"/>
          <w:sz w:val="28"/>
          <w:szCs w:val="28"/>
          <w:lang w:val="ru-RU"/>
        </w:rPr>
        <w:t>операції</w:t>
      </w:r>
      <w:proofErr w:type="spellEnd"/>
      <w:r w:rsidR="00BC4B87" w:rsidRPr="00BC54C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proofErr w:type="spellStart"/>
      <w:r w:rsidR="00BC4B87" w:rsidRPr="00BC54C8">
        <w:rPr>
          <w:rFonts w:ascii="Times New Roman" w:hAnsi="Times New Roman"/>
          <w:color w:val="000000"/>
          <w:sz w:val="28"/>
          <w:szCs w:val="28"/>
          <w:lang w:val="ru-RU"/>
        </w:rPr>
        <w:t>операції</w:t>
      </w:r>
      <w:proofErr w:type="spellEnd"/>
      <w:r w:rsidR="00BC4B87"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4B87" w:rsidRPr="00BC54C8">
        <w:rPr>
          <w:rFonts w:ascii="Times New Roman" w:hAnsi="Times New Roman"/>
          <w:color w:val="000000"/>
          <w:sz w:val="28"/>
          <w:szCs w:val="28"/>
          <w:lang w:val="ru-RU"/>
        </w:rPr>
        <w:t>об’єднани</w:t>
      </w:r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proofErr w:type="spellEnd"/>
      <w:r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 сил</w:t>
      </w:r>
      <w:r w:rsidR="00BC4B87"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BC4B87" w:rsidRPr="00BC54C8">
        <w:rPr>
          <w:rFonts w:ascii="Times New Roman" w:hAnsi="Times New Roman"/>
          <w:color w:val="000000"/>
          <w:sz w:val="28"/>
          <w:szCs w:val="28"/>
          <w:lang w:val="ru-RU"/>
        </w:rPr>
        <w:t>території</w:t>
      </w:r>
      <w:proofErr w:type="spellEnd"/>
      <w:r w:rsidR="00BC4B87"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4B87" w:rsidRPr="00BC54C8">
        <w:rPr>
          <w:rFonts w:ascii="Times New Roman" w:hAnsi="Times New Roman"/>
          <w:color w:val="000000"/>
          <w:sz w:val="28"/>
          <w:szCs w:val="28"/>
          <w:lang w:val="ru-RU"/>
        </w:rPr>
        <w:t>міста</w:t>
      </w:r>
      <w:proofErr w:type="spellEnd"/>
      <w:r w:rsidR="00BC4B87" w:rsidRPr="00BC54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4B87" w:rsidRPr="00434829">
        <w:rPr>
          <w:rFonts w:ascii="Times New Roman" w:hAnsi="Times New Roman"/>
          <w:color w:val="000000"/>
          <w:sz w:val="28"/>
          <w:szCs w:val="28"/>
          <w:lang w:val="ru-RU"/>
        </w:rPr>
        <w:t>Черкаси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.  </w:t>
      </w:r>
    </w:p>
    <w:p w:rsidR="008F61C5" w:rsidRPr="00434829" w:rsidRDefault="00843798" w:rsidP="00BC54C8">
      <w:pPr>
        <w:tabs>
          <w:tab w:val="left" w:pos="-426"/>
          <w:tab w:val="left" w:pos="142"/>
          <w:tab w:val="left" w:pos="567"/>
        </w:tabs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8F61C5" w:rsidRPr="0043482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8F61C5" w:rsidRPr="00434829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Контроль за </w:t>
      </w:r>
      <w:proofErr w:type="spellStart"/>
      <w:r w:rsidR="008F61C5" w:rsidRPr="00434829">
        <w:rPr>
          <w:rFonts w:ascii="Times New Roman" w:hAnsi="Times New Roman"/>
          <w:color w:val="000000"/>
          <w:sz w:val="28"/>
          <w:szCs w:val="28"/>
          <w:lang w:val="ru-RU"/>
        </w:rPr>
        <w:t>виконанням</w:t>
      </w:r>
      <w:proofErr w:type="spellEnd"/>
      <w:r w:rsidR="008F61C5"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8F61C5" w:rsidRPr="00434829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proofErr w:type="gramEnd"/>
      <w:r w:rsidR="008F61C5" w:rsidRPr="00434829">
        <w:rPr>
          <w:rFonts w:ascii="Times New Roman" w:hAnsi="Times New Roman"/>
          <w:color w:val="000000"/>
          <w:sz w:val="28"/>
          <w:szCs w:val="28"/>
          <w:lang w:val="ru-RU"/>
        </w:rPr>
        <w:t>ішення</w:t>
      </w:r>
      <w:proofErr w:type="spellEnd"/>
      <w:r w:rsidR="008F61C5"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434829">
        <w:rPr>
          <w:rFonts w:ascii="Times New Roman" w:hAnsi="Times New Roman"/>
          <w:color w:val="000000"/>
          <w:sz w:val="28"/>
          <w:szCs w:val="28"/>
          <w:lang w:val="ru-RU"/>
        </w:rPr>
        <w:t>покласти</w:t>
      </w:r>
      <w:proofErr w:type="spellEnd"/>
      <w:r w:rsidR="008F61C5"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заступника </w:t>
      </w:r>
      <w:proofErr w:type="spellStart"/>
      <w:r w:rsidR="008F61C5" w:rsidRPr="00434829">
        <w:rPr>
          <w:rFonts w:ascii="Times New Roman" w:hAnsi="Times New Roman"/>
          <w:color w:val="000000"/>
          <w:sz w:val="28"/>
          <w:szCs w:val="28"/>
          <w:lang w:val="ru-RU"/>
        </w:rPr>
        <w:t>міського</w:t>
      </w:r>
      <w:proofErr w:type="spellEnd"/>
      <w:r w:rsidR="0043482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F61C5" w:rsidRPr="00434829">
        <w:rPr>
          <w:rFonts w:ascii="Times New Roman" w:hAnsi="Times New Roman"/>
          <w:color w:val="000000"/>
          <w:sz w:val="28"/>
          <w:szCs w:val="28"/>
          <w:lang w:val="ru-RU"/>
        </w:rPr>
        <w:t>голови</w:t>
      </w:r>
      <w:proofErr w:type="spellEnd"/>
      <w:r w:rsidR="008F61C5"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="008F61C5" w:rsidRPr="00434829">
        <w:rPr>
          <w:rFonts w:ascii="Times New Roman" w:hAnsi="Times New Roman"/>
          <w:color w:val="000000"/>
          <w:sz w:val="28"/>
          <w:szCs w:val="28"/>
          <w:lang w:val="ru-RU"/>
        </w:rPr>
        <w:t>питань</w:t>
      </w:r>
      <w:proofErr w:type="spellEnd"/>
      <w:r w:rsidR="008F61C5"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61C5" w:rsidRPr="00434829">
        <w:rPr>
          <w:rFonts w:ascii="Times New Roman" w:hAnsi="Times New Roman"/>
          <w:color w:val="000000"/>
          <w:sz w:val="28"/>
          <w:szCs w:val="28"/>
          <w:lang w:val="ru-RU"/>
        </w:rPr>
        <w:t>діяль</w:t>
      </w:r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ності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виконавчих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>органів</w:t>
      </w:r>
      <w:proofErr w:type="spellEnd"/>
      <w:r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 ради </w:t>
      </w:r>
      <w:proofErr w:type="spellStart"/>
      <w:r w:rsidR="008F61C5" w:rsidRPr="00434829">
        <w:rPr>
          <w:rFonts w:ascii="Times New Roman" w:hAnsi="Times New Roman"/>
          <w:color w:val="000000"/>
          <w:sz w:val="28"/>
          <w:szCs w:val="28"/>
          <w:lang w:val="ru-RU"/>
        </w:rPr>
        <w:t>Коломойця</w:t>
      </w:r>
      <w:proofErr w:type="spellEnd"/>
      <w:r w:rsidR="008F61C5" w:rsidRPr="00434829">
        <w:rPr>
          <w:rFonts w:ascii="Times New Roman" w:hAnsi="Times New Roman"/>
          <w:color w:val="000000"/>
          <w:sz w:val="28"/>
          <w:szCs w:val="28"/>
          <w:lang w:val="ru-RU"/>
        </w:rPr>
        <w:t xml:space="preserve"> І.А.</w:t>
      </w:r>
    </w:p>
    <w:p w:rsidR="008F61C5" w:rsidRPr="00434829" w:rsidRDefault="008F61C5" w:rsidP="00DF42BC">
      <w:pPr>
        <w:ind w:left="-426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F61C5" w:rsidRPr="00434829" w:rsidRDefault="008F61C5" w:rsidP="00DF42BC">
      <w:pPr>
        <w:ind w:left="-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F61C5" w:rsidRPr="00434829" w:rsidRDefault="008F61C5" w:rsidP="00DF42BC">
      <w:pPr>
        <w:ind w:left="-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F61C5" w:rsidRPr="00C8567A" w:rsidRDefault="008F61C5" w:rsidP="00DF42BC">
      <w:pPr>
        <w:ind w:left="-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C8567A">
        <w:rPr>
          <w:rFonts w:ascii="Times New Roman" w:hAnsi="Times New Roman"/>
          <w:color w:val="000000"/>
          <w:sz w:val="28"/>
          <w:szCs w:val="28"/>
          <w:lang w:val="ru-RU"/>
        </w:rPr>
        <w:t>Міський</w:t>
      </w:r>
      <w:proofErr w:type="spellEnd"/>
      <w:r w:rsidRPr="00C8567A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голова                                                                            </w:t>
      </w:r>
      <w:proofErr w:type="spellStart"/>
      <w:r w:rsidRPr="00C8567A">
        <w:rPr>
          <w:rFonts w:ascii="Times New Roman" w:hAnsi="Times New Roman"/>
          <w:color w:val="000000"/>
          <w:sz w:val="28"/>
          <w:szCs w:val="28"/>
          <w:lang w:val="ru-RU"/>
        </w:rPr>
        <w:t>А.В.Бондаренко</w:t>
      </w:r>
      <w:proofErr w:type="spellEnd"/>
    </w:p>
    <w:p w:rsidR="008F61C5" w:rsidRPr="00C8567A" w:rsidRDefault="008F61C5" w:rsidP="00DF42BC">
      <w:pPr>
        <w:ind w:left="-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F61C5" w:rsidRPr="00C8567A" w:rsidRDefault="008F61C5" w:rsidP="008F61C5">
      <w:pPr>
        <w:ind w:left="-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F61C5" w:rsidRPr="00C8567A" w:rsidRDefault="008F61C5" w:rsidP="008F61C5">
      <w:pPr>
        <w:ind w:left="-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F61C5" w:rsidRDefault="008F61C5" w:rsidP="008F61C5">
      <w:pPr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34829" w:rsidRDefault="00434829" w:rsidP="008F61C5">
      <w:pPr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34829" w:rsidRDefault="00434829" w:rsidP="008F61C5">
      <w:pPr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34829" w:rsidRDefault="00434829" w:rsidP="008F61C5">
      <w:pPr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34829" w:rsidRDefault="00434829" w:rsidP="008F61C5">
      <w:pPr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34829" w:rsidRPr="00434829" w:rsidRDefault="00434829" w:rsidP="008F61C5">
      <w:pPr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34829" w:rsidRPr="00C8567A" w:rsidRDefault="008F61C5" w:rsidP="00C8567A">
      <w:pPr>
        <w:jc w:val="both"/>
        <w:rPr>
          <w:rFonts w:ascii="Times New Roman" w:hAnsi="Times New Roman"/>
          <w:lang w:val="ru-RU"/>
        </w:rPr>
      </w:pPr>
      <w:r w:rsidRPr="00C8567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C8567A" w:rsidRPr="00C8567A">
        <w:rPr>
          <w:rFonts w:ascii="Times New Roman" w:hAnsi="Times New Roman"/>
          <w:lang w:val="ru-RU"/>
        </w:rPr>
        <w:t xml:space="preserve">                             </w:t>
      </w:r>
    </w:p>
    <w:p w:rsidR="00434829" w:rsidRDefault="00434829" w:rsidP="00C8567A">
      <w:pPr>
        <w:tabs>
          <w:tab w:val="left" w:pos="-284"/>
          <w:tab w:val="left" w:pos="-142"/>
        </w:tabs>
        <w:rPr>
          <w:lang w:val="uk-UA"/>
        </w:rPr>
      </w:pPr>
    </w:p>
    <w:p w:rsidR="00434829" w:rsidRDefault="00434829" w:rsidP="00434829">
      <w:pPr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434829" w:rsidRPr="00C8567A" w:rsidRDefault="00434829" w:rsidP="00434829">
      <w:pPr>
        <w:pStyle w:val="ab"/>
        <w:rPr>
          <w:lang w:val="ru-RU"/>
        </w:rPr>
      </w:pPr>
    </w:p>
    <w:p w:rsidR="00434829" w:rsidRPr="00C8567A" w:rsidRDefault="00434829" w:rsidP="00434829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r w:rsidRPr="00C8567A">
        <w:rPr>
          <w:rFonts w:ascii="Times New Roman" w:hAnsi="Times New Roman"/>
          <w:sz w:val="28"/>
          <w:szCs w:val="28"/>
          <w:lang w:val="ru-RU"/>
        </w:rPr>
        <w:t xml:space="preserve">до проекту </w:t>
      </w:r>
      <w:proofErr w:type="spellStart"/>
      <w:proofErr w:type="gramStart"/>
      <w:r w:rsidRPr="00C8567A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C8567A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Черкаської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ради</w:t>
      </w:r>
    </w:p>
    <w:p w:rsidR="00434829" w:rsidRPr="00C8567A" w:rsidRDefault="00434829" w:rsidP="00434829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r w:rsidRPr="00C8567A">
        <w:rPr>
          <w:rFonts w:ascii="Times New Roman" w:hAnsi="Times New Roman"/>
          <w:sz w:val="28"/>
          <w:szCs w:val="28"/>
          <w:lang w:val="ru-RU"/>
        </w:rPr>
        <w:t xml:space="preserve">«Про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встановлення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вартості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харчування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дошкільних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закладах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м</w:t>
      </w:r>
      <w:proofErr w:type="gramStart"/>
      <w:r w:rsidRPr="00C8567A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C8567A">
        <w:rPr>
          <w:rFonts w:ascii="Times New Roman" w:hAnsi="Times New Roman"/>
          <w:sz w:val="28"/>
          <w:szCs w:val="28"/>
          <w:lang w:val="ru-RU"/>
        </w:rPr>
        <w:t>еркаси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 xml:space="preserve"> на 2020 </w:t>
      </w:r>
      <w:proofErr w:type="spellStart"/>
      <w:r w:rsidRPr="00C8567A"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 w:rsidRPr="00C8567A">
        <w:rPr>
          <w:rFonts w:ascii="Times New Roman" w:hAnsi="Times New Roman"/>
          <w:sz w:val="28"/>
          <w:szCs w:val="28"/>
          <w:lang w:val="ru-RU"/>
        </w:rPr>
        <w:t>»</w:t>
      </w:r>
    </w:p>
    <w:p w:rsidR="00434829" w:rsidRPr="00C8567A" w:rsidRDefault="00434829" w:rsidP="00434829">
      <w:pPr>
        <w:pStyle w:val="ab"/>
        <w:rPr>
          <w:lang w:val="ru-RU"/>
        </w:rPr>
      </w:pPr>
    </w:p>
    <w:p w:rsidR="00434829" w:rsidRDefault="00434829" w:rsidP="00434829">
      <w:pPr>
        <w:numPr>
          <w:ilvl w:val="0"/>
          <w:numId w:val="1"/>
        </w:numPr>
        <w:tabs>
          <w:tab w:val="left" w:pos="-142"/>
          <w:tab w:val="left" w:pos="426"/>
        </w:tabs>
        <w:ind w:left="-426" w:firstLine="0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sz w:val="28"/>
          <w:szCs w:val="28"/>
          <w:lang w:val="uk-UA" w:eastAsia="ru-RU" w:bidi="ar-SA"/>
        </w:rPr>
        <w:t>Обґрунтування необхідності прийняття рішення</w:t>
      </w:r>
    </w:p>
    <w:p w:rsidR="00434829" w:rsidRDefault="00434829" w:rsidP="00434829">
      <w:pPr>
        <w:tabs>
          <w:tab w:val="left" w:pos="284"/>
          <w:tab w:val="left" w:pos="426"/>
        </w:tabs>
        <w:ind w:left="-142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Проект цього рішення приймається для визначення пільгових категорій дітей закладів дошкільної освіти, затвердження вартості харчування для дітей віком від 1 до 3 років та від 3 до 6 (7) років, а також встановлення розміру батьківської плати за харчування дітей. </w:t>
      </w:r>
    </w:p>
    <w:p w:rsidR="00434829" w:rsidRDefault="00434829" w:rsidP="00434829">
      <w:pPr>
        <w:tabs>
          <w:tab w:val="left" w:pos="284"/>
          <w:tab w:val="left" w:pos="426"/>
        </w:tabs>
        <w:ind w:left="-142"/>
        <w:contextualSpacing/>
        <w:jc w:val="both"/>
        <w:rPr>
          <w:rFonts w:ascii="Times New Roman" w:hAnsi="Times New Roman"/>
          <w:color w:val="000000"/>
          <w:sz w:val="16"/>
          <w:szCs w:val="16"/>
          <w:lang w:val="uk-UA" w:eastAsia="ru-RU" w:bidi="ar-SA"/>
        </w:rPr>
      </w:pPr>
    </w:p>
    <w:p w:rsidR="00434829" w:rsidRDefault="00434829" w:rsidP="00434829">
      <w:pPr>
        <w:numPr>
          <w:ilvl w:val="0"/>
          <w:numId w:val="1"/>
        </w:numPr>
        <w:tabs>
          <w:tab w:val="left" w:pos="-142"/>
          <w:tab w:val="left" w:pos="426"/>
        </w:tabs>
        <w:ind w:left="-426" w:firstLine="0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sz w:val="28"/>
          <w:szCs w:val="28"/>
          <w:lang w:val="uk-UA" w:eastAsia="ru-RU" w:bidi="ar-SA"/>
        </w:rPr>
        <w:t>Мета і шляхи її досягнення</w:t>
      </w:r>
    </w:p>
    <w:p w:rsidR="00434829" w:rsidRDefault="00434829" w:rsidP="00434829">
      <w:pPr>
        <w:tabs>
          <w:tab w:val="left" w:pos="284"/>
          <w:tab w:val="left" w:pos="426"/>
        </w:tabs>
        <w:ind w:left="-142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Метою рішення </w:t>
      </w:r>
      <w:r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є забезпечення належного рівня організації харчування вихованців в закладах дошкільної освіти,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підвищення якості харчування дітей, врегулювання батьківської плати та забезпечення соціальної підтримки категорійних сімей.</w:t>
      </w:r>
    </w:p>
    <w:p w:rsidR="00434829" w:rsidRDefault="00434829" w:rsidP="00434829">
      <w:pPr>
        <w:tabs>
          <w:tab w:val="left" w:pos="-142"/>
          <w:tab w:val="left" w:pos="426"/>
        </w:tabs>
        <w:ind w:left="-426"/>
        <w:contextualSpacing/>
        <w:jc w:val="both"/>
        <w:rPr>
          <w:rFonts w:ascii="Times New Roman" w:hAnsi="Times New Roman"/>
          <w:sz w:val="16"/>
          <w:szCs w:val="16"/>
          <w:lang w:val="uk-UA" w:eastAsia="ru-RU" w:bidi="ar-SA"/>
        </w:rPr>
      </w:pPr>
    </w:p>
    <w:p w:rsidR="00434829" w:rsidRDefault="00434829" w:rsidP="00434829">
      <w:pPr>
        <w:numPr>
          <w:ilvl w:val="0"/>
          <w:numId w:val="1"/>
        </w:numPr>
        <w:tabs>
          <w:tab w:val="left" w:pos="-142"/>
          <w:tab w:val="left" w:pos="426"/>
        </w:tabs>
        <w:ind w:left="-426" w:firstLine="0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sz w:val="28"/>
          <w:szCs w:val="28"/>
          <w:lang w:val="uk-UA" w:eastAsia="ru-RU" w:bidi="ar-SA"/>
        </w:rPr>
        <w:t>Правові аспекти</w:t>
      </w:r>
    </w:p>
    <w:p w:rsidR="00434829" w:rsidRDefault="00434829" w:rsidP="00434829">
      <w:pPr>
        <w:tabs>
          <w:tab w:val="left" w:pos="-284"/>
        </w:tabs>
        <w:ind w:left="-142"/>
        <w:contextualSpacing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Правовими аспектами розроблення проекту рішення є:ст. 32 Закону України «Про місцеве самоврядування в Україні»; ст.25 Закону України «Про освіту»; ст.5 Закону України «Про охорону дитинства»; </w:t>
      </w:r>
      <w:r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постанови Кабінету Міністрів України від 26 серпня 2002 року № 1243 «Про невідкладні питання діяльності дошкільних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інтернатних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 навчальних закладів»;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від 22 листопада 2004 року № 1591 «Про затвердження норм харчування у навчальних та оздоровчих закладах».</w:t>
      </w:r>
    </w:p>
    <w:p w:rsidR="00434829" w:rsidRDefault="00434829" w:rsidP="00434829">
      <w:pPr>
        <w:tabs>
          <w:tab w:val="left" w:pos="0"/>
          <w:tab w:val="left" w:pos="426"/>
          <w:tab w:val="left" w:pos="709"/>
        </w:tabs>
        <w:ind w:hanging="426"/>
        <w:contextualSpacing/>
        <w:jc w:val="both"/>
        <w:rPr>
          <w:rFonts w:ascii="Times New Roman" w:hAnsi="Times New Roman"/>
          <w:sz w:val="16"/>
          <w:szCs w:val="16"/>
          <w:lang w:val="uk-UA" w:eastAsia="ru-RU" w:bidi="ar-SA"/>
        </w:rPr>
      </w:pPr>
    </w:p>
    <w:p w:rsidR="00434829" w:rsidRDefault="00434829" w:rsidP="00434829">
      <w:pPr>
        <w:numPr>
          <w:ilvl w:val="0"/>
          <w:numId w:val="1"/>
        </w:numPr>
        <w:tabs>
          <w:tab w:val="left" w:pos="-284"/>
          <w:tab w:val="left" w:pos="-142"/>
        </w:tabs>
        <w:ind w:left="-142" w:hanging="284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sz w:val="28"/>
          <w:szCs w:val="28"/>
          <w:lang w:val="uk-UA" w:eastAsia="ru-RU" w:bidi="ar-SA"/>
        </w:rPr>
        <w:t>Фінансово – економічне обґрунтування</w:t>
      </w:r>
    </w:p>
    <w:p w:rsidR="00434829" w:rsidRDefault="00434829" w:rsidP="00434829">
      <w:pPr>
        <w:tabs>
          <w:tab w:val="left" w:pos="-284"/>
        </w:tabs>
        <w:ind w:left="-142"/>
        <w:contextualSpacing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Фінансування видатків за даним рішенням здійснюється за рахунок коштів, передбачених бюджетом міста Черкаси для головного розпорядника департаменту освіти та гуманітарної політики Черкаської міської ради по галузі «Освіта».</w:t>
      </w:r>
    </w:p>
    <w:p w:rsidR="00434829" w:rsidRDefault="00434829" w:rsidP="00434829">
      <w:pPr>
        <w:tabs>
          <w:tab w:val="left" w:pos="-284"/>
          <w:tab w:val="left" w:pos="426"/>
        </w:tabs>
        <w:ind w:left="-142" w:hanging="284"/>
        <w:contextualSpacing/>
        <w:jc w:val="both"/>
        <w:rPr>
          <w:rFonts w:ascii="Times New Roman" w:hAnsi="Times New Roman"/>
          <w:sz w:val="16"/>
          <w:szCs w:val="16"/>
          <w:lang w:val="uk-UA" w:eastAsia="ru-RU" w:bidi="ar-SA"/>
        </w:rPr>
      </w:pPr>
    </w:p>
    <w:p w:rsidR="00434829" w:rsidRDefault="00434829" w:rsidP="00434829">
      <w:pPr>
        <w:numPr>
          <w:ilvl w:val="0"/>
          <w:numId w:val="1"/>
        </w:numPr>
        <w:tabs>
          <w:tab w:val="left" w:pos="-284"/>
          <w:tab w:val="left" w:pos="-142"/>
        </w:tabs>
        <w:ind w:left="-142" w:hanging="284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sz w:val="28"/>
          <w:szCs w:val="28"/>
          <w:lang w:val="uk-UA" w:eastAsia="ru-RU" w:bidi="ar-SA"/>
        </w:rPr>
        <w:t>Позиція заінтересованих осіб</w:t>
      </w:r>
    </w:p>
    <w:p w:rsidR="00434829" w:rsidRDefault="00434829" w:rsidP="00434829">
      <w:pPr>
        <w:tabs>
          <w:tab w:val="left" w:pos="-284"/>
        </w:tabs>
        <w:ind w:left="-142"/>
        <w:contextualSpacing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Усі зацікавлені особи підтримують проект рішення.</w:t>
      </w:r>
    </w:p>
    <w:p w:rsidR="00434829" w:rsidRDefault="00434829" w:rsidP="00434829">
      <w:pPr>
        <w:tabs>
          <w:tab w:val="left" w:pos="-284"/>
          <w:tab w:val="left" w:pos="426"/>
        </w:tabs>
        <w:ind w:left="-142" w:hanging="284"/>
        <w:contextualSpacing/>
        <w:jc w:val="both"/>
        <w:rPr>
          <w:rFonts w:ascii="Times New Roman" w:hAnsi="Times New Roman"/>
          <w:sz w:val="16"/>
          <w:szCs w:val="16"/>
          <w:lang w:val="uk-UA" w:eastAsia="ru-RU" w:bidi="ar-SA"/>
        </w:rPr>
      </w:pPr>
    </w:p>
    <w:p w:rsidR="00434829" w:rsidRDefault="00434829" w:rsidP="00434829">
      <w:pPr>
        <w:numPr>
          <w:ilvl w:val="0"/>
          <w:numId w:val="1"/>
        </w:numPr>
        <w:tabs>
          <w:tab w:val="left" w:pos="-284"/>
          <w:tab w:val="left" w:pos="-142"/>
        </w:tabs>
        <w:ind w:left="-142" w:hanging="284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sz w:val="28"/>
          <w:szCs w:val="28"/>
          <w:lang w:val="uk-UA" w:eastAsia="ru-RU" w:bidi="ar-SA"/>
        </w:rPr>
        <w:t>Регіональний аспект</w:t>
      </w:r>
    </w:p>
    <w:p w:rsidR="00434829" w:rsidRDefault="00434829" w:rsidP="00434829">
      <w:pPr>
        <w:tabs>
          <w:tab w:val="left" w:pos="-284"/>
          <w:tab w:val="left" w:pos="426"/>
        </w:tabs>
        <w:ind w:left="-142"/>
        <w:contextualSpacing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Не стосується питання розвитку адміністративно – територіальної одиниці та впливу на регіональний розвиток.</w:t>
      </w:r>
    </w:p>
    <w:p w:rsidR="00434829" w:rsidRDefault="00434829" w:rsidP="00434829">
      <w:pPr>
        <w:tabs>
          <w:tab w:val="left" w:pos="-284"/>
          <w:tab w:val="left" w:pos="426"/>
        </w:tabs>
        <w:ind w:left="-142" w:hanging="284"/>
        <w:contextualSpacing/>
        <w:jc w:val="both"/>
        <w:rPr>
          <w:rFonts w:ascii="Times New Roman" w:hAnsi="Times New Roman"/>
          <w:sz w:val="16"/>
          <w:szCs w:val="16"/>
          <w:lang w:val="uk-UA" w:eastAsia="ru-RU" w:bidi="ar-SA"/>
        </w:rPr>
      </w:pPr>
    </w:p>
    <w:p w:rsidR="00434829" w:rsidRDefault="00434829" w:rsidP="00434829">
      <w:pPr>
        <w:tabs>
          <w:tab w:val="left" w:pos="-284"/>
          <w:tab w:val="left" w:pos="426"/>
        </w:tabs>
        <w:ind w:left="-142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Громадське обговорення</w:t>
      </w:r>
    </w:p>
    <w:p w:rsidR="00434829" w:rsidRDefault="00434829" w:rsidP="00434829">
      <w:pPr>
        <w:tabs>
          <w:tab w:val="left" w:pos="-284"/>
          <w:tab w:val="left" w:pos="-142"/>
        </w:tabs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не потребує громадського обговорення.</w:t>
      </w:r>
    </w:p>
    <w:p w:rsidR="00434829" w:rsidRDefault="00434829" w:rsidP="00434829">
      <w:pPr>
        <w:tabs>
          <w:tab w:val="left" w:pos="-284"/>
          <w:tab w:val="left" w:pos="426"/>
        </w:tabs>
        <w:ind w:left="-142" w:hanging="28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34829" w:rsidRDefault="00434829" w:rsidP="00434829">
      <w:pPr>
        <w:tabs>
          <w:tab w:val="left" w:pos="-284"/>
          <w:tab w:val="left" w:pos="426"/>
        </w:tabs>
        <w:ind w:left="-142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Прогноз результатів</w:t>
      </w:r>
    </w:p>
    <w:p w:rsidR="00434829" w:rsidRDefault="00434829" w:rsidP="00434829">
      <w:pPr>
        <w:tabs>
          <w:tab w:val="left" w:pos="-426"/>
          <w:tab w:val="left" w:pos="426"/>
        </w:tabs>
        <w:ind w:left="-142"/>
        <w:contextualSpacing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Проект рішення направлений на організацію та забезпечення якості харчування дітей у дошкільних навчальних закладах освіти міста у 2020 році.</w:t>
      </w:r>
    </w:p>
    <w:p w:rsidR="00434829" w:rsidRDefault="00434829" w:rsidP="00434829">
      <w:pPr>
        <w:tabs>
          <w:tab w:val="left" w:pos="-284"/>
        </w:tabs>
        <w:ind w:left="-567"/>
        <w:contextualSpacing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          </w:t>
      </w:r>
    </w:p>
    <w:p w:rsidR="00042FEA" w:rsidRDefault="00434829" w:rsidP="009D06CF">
      <w:pPr>
        <w:tabs>
          <w:tab w:val="left" w:pos="-284"/>
        </w:tabs>
        <w:ind w:left="-567"/>
        <w:contextualSpacing/>
        <w:jc w:val="center"/>
      </w:pPr>
      <w:r>
        <w:rPr>
          <w:rFonts w:ascii="Times New Roman" w:hAnsi="Times New Roman"/>
          <w:sz w:val="28"/>
          <w:szCs w:val="28"/>
          <w:lang w:val="uk-UA" w:eastAsia="ru-RU" w:bidi="ar-SA"/>
        </w:rPr>
        <w:t>Директор департаменту                                                       С.П.Воронов</w:t>
      </w:r>
    </w:p>
    <w:sectPr w:rsidR="00042FEA" w:rsidSect="0004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82B39"/>
    <w:multiLevelType w:val="hybridMultilevel"/>
    <w:tmpl w:val="C3DC5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1C5"/>
    <w:rsid w:val="00042FEA"/>
    <w:rsid w:val="000C2DAD"/>
    <w:rsid w:val="001F46DB"/>
    <w:rsid w:val="00200A8A"/>
    <w:rsid w:val="002208FC"/>
    <w:rsid w:val="00295135"/>
    <w:rsid w:val="00352382"/>
    <w:rsid w:val="00434829"/>
    <w:rsid w:val="004B0CB9"/>
    <w:rsid w:val="005430F0"/>
    <w:rsid w:val="0054664E"/>
    <w:rsid w:val="00557D60"/>
    <w:rsid w:val="0056488F"/>
    <w:rsid w:val="005F0DF1"/>
    <w:rsid w:val="00761FD0"/>
    <w:rsid w:val="007A34E7"/>
    <w:rsid w:val="007E5BCB"/>
    <w:rsid w:val="00814FF6"/>
    <w:rsid w:val="00843798"/>
    <w:rsid w:val="00884025"/>
    <w:rsid w:val="008C042B"/>
    <w:rsid w:val="008F61C5"/>
    <w:rsid w:val="009572BA"/>
    <w:rsid w:val="009627E0"/>
    <w:rsid w:val="009A1FD5"/>
    <w:rsid w:val="009D06CF"/>
    <w:rsid w:val="00A97076"/>
    <w:rsid w:val="00AA2B4E"/>
    <w:rsid w:val="00AB2160"/>
    <w:rsid w:val="00B45109"/>
    <w:rsid w:val="00BC4B87"/>
    <w:rsid w:val="00BC53A4"/>
    <w:rsid w:val="00BC54C8"/>
    <w:rsid w:val="00C04055"/>
    <w:rsid w:val="00C07AA2"/>
    <w:rsid w:val="00C2721B"/>
    <w:rsid w:val="00C44833"/>
    <w:rsid w:val="00C8567A"/>
    <w:rsid w:val="00D3034D"/>
    <w:rsid w:val="00DC49BE"/>
    <w:rsid w:val="00DF42BC"/>
    <w:rsid w:val="00E07F8A"/>
    <w:rsid w:val="00E414B9"/>
    <w:rsid w:val="00E67E29"/>
    <w:rsid w:val="00EA73CE"/>
    <w:rsid w:val="00F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2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48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82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8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829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829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829"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4829"/>
    <w:pPr>
      <w:spacing w:before="240" w:after="60"/>
      <w:outlineLvl w:val="6"/>
    </w:pPr>
    <w:rPr>
      <w:rFonts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829"/>
    <w:pPr>
      <w:spacing w:before="240" w:after="60"/>
      <w:outlineLvl w:val="7"/>
    </w:pPr>
    <w:rPr>
      <w:rFonts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82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rsid w:val="005430F0"/>
    <w:pPr>
      <w:shd w:val="clear" w:color="auto" w:fill="FFFFFF"/>
      <w:ind w:left="6480"/>
    </w:pPr>
    <w:rPr>
      <w:rFonts w:eastAsia="Calibri"/>
      <w:color w:val="000000"/>
      <w:szCs w:val="20"/>
      <w:shd w:val="clear" w:color="auto" w:fill="DAECF4"/>
    </w:rPr>
  </w:style>
  <w:style w:type="paragraph" w:styleId="a4">
    <w:name w:val="Title"/>
    <w:basedOn w:val="a"/>
    <w:next w:val="a"/>
    <w:link w:val="a5"/>
    <w:uiPriority w:val="10"/>
    <w:qFormat/>
    <w:rsid w:val="0043482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3482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434829"/>
    <w:pPr>
      <w:ind w:left="720"/>
      <w:contextualSpacing/>
    </w:pPr>
  </w:style>
  <w:style w:type="paragraph" w:customStyle="1" w:styleId="11">
    <w:name w:val="Стиль1"/>
    <w:basedOn w:val="a"/>
    <w:next w:val="a"/>
    <w:link w:val="12"/>
    <w:autoRedefine/>
    <w:rsid w:val="005430F0"/>
    <w:pPr>
      <w:shd w:val="clear" w:color="auto" w:fill="FFFFFF"/>
      <w:ind w:firstLine="709"/>
      <w:jc w:val="center"/>
    </w:pPr>
    <w:rPr>
      <w:rFonts w:eastAsia="Calibri"/>
      <w:color w:val="000000"/>
      <w:sz w:val="28"/>
      <w:szCs w:val="28"/>
      <w:shd w:val="clear" w:color="auto" w:fill="DAECF4"/>
    </w:rPr>
  </w:style>
  <w:style w:type="character" w:customStyle="1" w:styleId="12">
    <w:name w:val="Стиль1 Знак"/>
    <w:basedOn w:val="a0"/>
    <w:link w:val="11"/>
    <w:rsid w:val="005430F0"/>
    <w:rPr>
      <w:rFonts w:ascii="Times New Roman" w:hAnsi="Times New Roman" w:cs="Times New Roman"/>
      <w:color w:val="000000"/>
      <w:sz w:val="28"/>
      <w:szCs w:val="28"/>
      <w:shd w:val="clear" w:color="auto" w:fill="FFFFFF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348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48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48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4829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4829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4829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4829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4829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4829"/>
    <w:rPr>
      <w:rFonts w:asciiTheme="majorHAnsi" w:eastAsiaTheme="majorEastAsia" w:hAnsiTheme="majorHAnsi" w:cstheme="majorBidi"/>
    </w:rPr>
  </w:style>
  <w:style w:type="paragraph" w:styleId="a7">
    <w:name w:val="Subtitle"/>
    <w:basedOn w:val="a"/>
    <w:next w:val="a"/>
    <w:link w:val="a8"/>
    <w:uiPriority w:val="11"/>
    <w:qFormat/>
    <w:rsid w:val="0043482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434829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434829"/>
    <w:rPr>
      <w:b/>
      <w:bCs/>
    </w:rPr>
  </w:style>
  <w:style w:type="character" w:styleId="aa">
    <w:name w:val="Emphasis"/>
    <w:basedOn w:val="a0"/>
    <w:uiPriority w:val="20"/>
    <w:qFormat/>
    <w:rsid w:val="00434829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3482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34829"/>
    <w:rPr>
      <w:i/>
    </w:rPr>
  </w:style>
  <w:style w:type="character" w:customStyle="1" w:styleId="22">
    <w:name w:val="Цитата 2 Знак"/>
    <w:basedOn w:val="a0"/>
    <w:link w:val="21"/>
    <w:uiPriority w:val="29"/>
    <w:rsid w:val="004348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3482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34829"/>
    <w:rPr>
      <w:b/>
      <w:i/>
      <w:sz w:val="24"/>
    </w:rPr>
  </w:style>
  <w:style w:type="character" w:styleId="ae">
    <w:name w:val="Subtle Emphasis"/>
    <w:uiPriority w:val="19"/>
    <w:qFormat/>
    <w:rsid w:val="0043482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3482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3482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3482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3482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3482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B21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2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Nadiya</dc:creator>
  <cp:lastModifiedBy>Гаврилова Жанна</cp:lastModifiedBy>
  <cp:revision>14</cp:revision>
  <cp:lastPrinted>2019-12-11T13:22:00Z</cp:lastPrinted>
  <dcterms:created xsi:type="dcterms:W3CDTF">2019-12-06T08:32:00Z</dcterms:created>
  <dcterms:modified xsi:type="dcterms:W3CDTF">2019-12-28T09:11:00Z</dcterms:modified>
</cp:coreProperties>
</file>